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EBA5F" w14:textId="088AC691" w:rsidR="0017173D" w:rsidRPr="0017173D" w:rsidRDefault="0017173D" w:rsidP="0017173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7173D">
        <w:rPr>
          <w:rFonts w:ascii="Arial" w:eastAsia="MS Mincho" w:hAnsi="Arial"/>
          <w:b/>
          <w:noProof/>
          <w:sz w:val="24"/>
        </w:rPr>
        <w:t>3GPP TSG-</w:t>
      </w:r>
      <w:r w:rsidRPr="0017173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7173D">
        <w:rPr>
          <w:rFonts w:ascii="Arial" w:eastAsia="MS Mincho" w:hAnsi="Arial"/>
          <w:b/>
          <w:noProof/>
          <w:sz w:val="24"/>
        </w:rPr>
        <w:t xml:space="preserve"> Meetin</w:t>
      </w:r>
      <w:r w:rsidRPr="0017173D">
        <w:rPr>
          <w:rFonts w:ascii="Arial" w:eastAsia="MS Mincho" w:hAnsi="Arial"/>
          <w:b/>
          <w:noProof/>
          <w:sz w:val="24"/>
          <w:lang w:eastAsia="zh-CN"/>
        </w:rPr>
        <w:t>g #104bis-e</w:t>
      </w:r>
      <w:r w:rsidRPr="0017173D">
        <w:rPr>
          <w:rFonts w:ascii="Arial" w:eastAsia="MS Mincho" w:hAnsi="Arial" w:cs="Arial"/>
          <w:b/>
          <w:noProof/>
          <w:sz w:val="24"/>
          <w:szCs w:val="24"/>
        </w:rPr>
        <w:tab/>
      </w:r>
      <w:r w:rsidR="00A546D0" w:rsidRPr="00A546D0">
        <w:rPr>
          <w:rFonts w:ascii="Arial" w:hAnsi="Arial" w:cs="Arial"/>
          <w:b/>
          <w:noProof/>
          <w:sz w:val="24"/>
          <w:szCs w:val="24"/>
          <w:lang w:eastAsia="zh-CN"/>
        </w:rPr>
        <w:t>R4-2216002</w:t>
      </w:r>
    </w:p>
    <w:bookmarkEnd w:id="0"/>
    <w:p w14:paraId="2220C700" w14:textId="30611798" w:rsidR="0017173D" w:rsidRPr="0017173D" w:rsidRDefault="0017173D" w:rsidP="0017173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7173D">
        <w:rPr>
          <w:rFonts w:ascii="Arial" w:eastAsia="MS Mincho" w:hAnsi="Arial"/>
          <w:b/>
          <w:noProof/>
          <w:sz w:val="24"/>
        </w:rPr>
        <w:t>Electronic Meeting, 10</w:t>
      </w:r>
      <w:r w:rsidRPr="0017173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7173D">
        <w:rPr>
          <w:rFonts w:ascii="Arial" w:eastAsia="MS Mincho" w:hAnsi="Arial"/>
          <w:b/>
          <w:noProof/>
          <w:sz w:val="24"/>
        </w:rPr>
        <w:t xml:space="preserve"> – 19</w:t>
      </w:r>
      <w:r w:rsidRPr="0017173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7173D">
        <w:rPr>
          <w:rFonts w:ascii="Arial" w:eastAsia="MS Mincho" w:hAnsi="Arial"/>
          <w:b/>
          <w:noProof/>
          <w:sz w:val="24"/>
        </w:rPr>
        <w:t xml:space="preserve"> Oct</w:t>
      </w:r>
      <w:r w:rsidR="00B05986">
        <w:rPr>
          <w:rFonts w:ascii="Arial" w:eastAsia="MS Mincho" w:hAnsi="Arial"/>
          <w:b/>
          <w:noProof/>
          <w:sz w:val="24"/>
        </w:rPr>
        <w:t>.</w:t>
      </w:r>
      <w:r w:rsidRPr="0017173D">
        <w:rPr>
          <w:rFonts w:ascii="Arial" w:eastAsia="MS Mincho" w:hAnsi="Arial"/>
          <w:b/>
          <w:noProof/>
          <w:sz w:val="24"/>
        </w:rPr>
        <w:t>, 2022</w:t>
      </w:r>
      <w:bookmarkEnd w:id="1"/>
    </w:p>
    <w:p w14:paraId="142C17A2" w14:textId="69FC753A" w:rsidR="00D46BD4" w:rsidRPr="0017173D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7A936C2D" w14:textId="1EDEEB7A" w:rsidR="00D46BD4" w:rsidRPr="00324D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324D5E">
        <w:rPr>
          <w:rFonts w:ascii="Arial" w:hAnsi="Arial"/>
          <w:b/>
          <w:sz w:val="24"/>
          <w:lang w:val="en-US"/>
        </w:rPr>
        <w:t>Title:</w:t>
      </w:r>
      <w:r w:rsidRPr="00324D5E">
        <w:rPr>
          <w:rFonts w:ascii="Arial" w:hAnsi="Arial"/>
          <w:sz w:val="24"/>
          <w:lang w:val="en-US"/>
        </w:rPr>
        <w:t xml:space="preserve"> </w:t>
      </w:r>
      <w:r w:rsidRPr="00324D5E">
        <w:rPr>
          <w:rFonts w:ascii="Arial" w:hAnsi="Arial"/>
          <w:sz w:val="24"/>
          <w:lang w:val="en-US"/>
        </w:rPr>
        <w:tab/>
      </w:r>
      <w:r w:rsidR="00222181" w:rsidRPr="00324D5E">
        <w:rPr>
          <w:rFonts w:ascii="Arial" w:hAnsi="Arial"/>
          <w:sz w:val="24"/>
          <w:lang w:val="en-US" w:eastAsia="zh-CN"/>
        </w:rPr>
        <w:t xml:space="preserve">Discussion on </w:t>
      </w:r>
      <w:r w:rsidR="002F4BA9" w:rsidRPr="00324D5E">
        <w:rPr>
          <w:rFonts w:ascii="Arial" w:hAnsi="Arial"/>
          <w:sz w:val="24"/>
          <w:lang w:val="en-US" w:eastAsia="zh-CN"/>
        </w:rPr>
        <w:t xml:space="preserve">UE </w:t>
      </w:r>
      <w:r w:rsidR="009D568F" w:rsidRPr="00324D5E">
        <w:rPr>
          <w:rFonts w:ascii="Arial" w:hAnsi="Arial"/>
          <w:sz w:val="24"/>
          <w:lang w:val="en-US" w:eastAsia="zh-CN"/>
        </w:rPr>
        <w:t>FeMIMO demod</w:t>
      </w:r>
      <w:r w:rsidR="0037198B" w:rsidRPr="00324D5E">
        <w:rPr>
          <w:rFonts w:ascii="Arial" w:hAnsi="Arial"/>
          <w:sz w:val="24"/>
          <w:lang w:val="en-US" w:eastAsia="zh-CN"/>
        </w:rPr>
        <w:t xml:space="preserve"> HST-SFN</w:t>
      </w:r>
    </w:p>
    <w:p w14:paraId="04AA01BF" w14:textId="77777777" w:rsidR="00D46BD4" w:rsidRPr="00324D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324D5E">
        <w:rPr>
          <w:rFonts w:ascii="Arial" w:hAnsi="Arial"/>
          <w:b/>
          <w:sz w:val="24"/>
          <w:lang w:val="fr-FR"/>
        </w:rPr>
        <w:t xml:space="preserve">Source: </w:t>
      </w:r>
      <w:r w:rsidRPr="00324D5E">
        <w:rPr>
          <w:rFonts w:ascii="Arial" w:hAnsi="Arial"/>
          <w:b/>
          <w:sz w:val="24"/>
          <w:lang w:val="fr-FR"/>
        </w:rPr>
        <w:tab/>
      </w:r>
      <w:r w:rsidRPr="00324D5E">
        <w:rPr>
          <w:rStyle w:val="ad"/>
          <w:lang w:val="fr-FR"/>
        </w:rPr>
        <w:t>Huawei, HiSilicon</w:t>
      </w:r>
    </w:p>
    <w:p w14:paraId="0911B88F" w14:textId="1452F798" w:rsidR="00D46BD4" w:rsidRPr="00324D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324D5E">
        <w:rPr>
          <w:rFonts w:ascii="Arial" w:hAnsi="Arial"/>
          <w:b/>
          <w:sz w:val="24"/>
          <w:lang w:val="pt-BR"/>
        </w:rPr>
        <w:t>Agenda item:</w:t>
      </w:r>
      <w:r w:rsidR="007C404F" w:rsidRPr="00324D5E">
        <w:rPr>
          <w:rFonts w:ascii="Arial" w:hAnsi="Arial"/>
          <w:sz w:val="24"/>
          <w:lang w:val="pt-BR"/>
        </w:rPr>
        <w:tab/>
      </w:r>
      <w:r w:rsidR="00445CF8">
        <w:rPr>
          <w:rFonts w:ascii="Arial" w:hAnsi="Arial"/>
          <w:sz w:val="24"/>
          <w:lang w:val="pt-BR"/>
        </w:rPr>
        <w:t>4.5.3.1.1</w:t>
      </w:r>
    </w:p>
    <w:p w14:paraId="07E1F3F5" w14:textId="77777777" w:rsidR="00D46BD4" w:rsidRPr="00324D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324D5E">
        <w:rPr>
          <w:rFonts w:ascii="Arial" w:hAnsi="Arial"/>
          <w:b/>
          <w:sz w:val="24"/>
          <w:lang w:val="pt-BR"/>
        </w:rPr>
        <w:t>Document for:</w:t>
      </w:r>
      <w:r w:rsidRPr="00324D5E">
        <w:rPr>
          <w:rFonts w:ascii="Arial" w:hAnsi="Arial"/>
          <w:sz w:val="24"/>
          <w:lang w:val="pt-BR"/>
        </w:rPr>
        <w:tab/>
      </w:r>
      <w:r w:rsidRPr="00324D5E">
        <w:rPr>
          <w:rFonts w:ascii="Arial" w:hAnsi="Arial"/>
          <w:sz w:val="24"/>
          <w:lang w:val="pt-BR" w:eastAsia="zh-CN"/>
        </w:rPr>
        <w:t>Discussion</w:t>
      </w:r>
    </w:p>
    <w:p w14:paraId="0258C5B7" w14:textId="77777777" w:rsidR="00D46BD4" w:rsidRPr="00324D5E" w:rsidRDefault="00D46BD4" w:rsidP="00D46BD4">
      <w:pPr>
        <w:pStyle w:val="1"/>
        <w:rPr>
          <w:lang w:eastAsia="zh-CN"/>
        </w:rPr>
      </w:pPr>
      <w:r w:rsidRPr="00324D5E">
        <w:rPr>
          <w:rFonts w:hint="eastAsia"/>
          <w:lang w:eastAsia="zh-CN"/>
        </w:rPr>
        <w:t>B</w:t>
      </w:r>
      <w:r w:rsidRPr="00324D5E">
        <w:rPr>
          <w:lang w:eastAsia="zh-CN"/>
        </w:rPr>
        <w:t>ackground</w:t>
      </w:r>
    </w:p>
    <w:p w14:paraId="4FA4EF74" w14:textId="1593BD69" w:rsidR="0037198B" w:rsidRPr="00324D5E" w:rsidRDefault="0037198B" w:rsidP="0037198B">
      <w:pPr>
        <w:rPr>
          <w:lang w:val="en-US" w:eastAsia="zh-CN"/>
        </w:rPr>
      </w:pPr>
      <w:r w:rsidRPr="00324D5E">
        <w:rPr>
          <w:lang w:eastAsia="zh-CN"/>
        </w:rPr>
        <w:t>During RAN4#10</w:t>
      </w:r>
      <w:r w:rsidR="004140F2">
        <w:rPr>
          <w:lang w:eastAsia="zh-CN"/>
        </w:rPr>
        <w:t>4</w:t>
      </w:r>
      <w:r w:rsidR="002E340A">
        <w:rPr>
          <w:lang w:eastAsia="zh-CN"/>
        </w:rPr>
        <w:t>-</w:t>
      </w:r>
      <w:r w:rsidRPr="00324D5E">
        <w:rPr>
          <w:lang w:eastAsia="zh-CN"/>
        </w:rPr>
        <w:t xml:space="preserve">e meeting, WF </w:t>
      </w:r>
      <w:r w:rsidRPr="00324D5E">
        <w:rPr>
          <w:lang w:eastAsia="zh-CN"/>
        </w:rPr>
        <w:fldChar w:fldCharType="begin"/>
      </w:r>
      <w:r w:rsidRPr="00324D5E">
        <w:rPr>
          <w:lang w:eastAsia="zh-CN"/>
        </w:rPr>
        <w:instrText xml:space="preserve"> REF _Ref95463895 \r \h </w:instrText>
      </w:r>
      <w:r w:rsidRPr="00324D5E">
        <w:rPr>
          <w:lang w:eastAsia="zh-CN"/>
        </w:rPr>
      </w:r>
      <w:r w:rsidRPr="00324D5E">
        <w:rPr>
          <w:lang w:eastAsia="zh-CN"/>
        </w:rPr>
        <w:fldChar w:fldCharType="separate"/>
      </w:r>
      <w:r w:rsidR="00AC0F2D">
        <w:rPr>
          <w:lang w:eastAsia="zh-CN"/>
        </w:rPr>
        <w:t>[1]</w:t>
      </w:r>
      <w:r w:rsidRPr="00324D5E">
        <w:rPr>
          <w:lang w:eastAsia="zh-CN"/>
        </w:rPr>
        <w:fldChar w:fldCharType="end"/>
      </w:r>
      <w:r w:rsidRPr="00324D5E">
        <w:rPr>
          <w:lang w:eastAsia="zh-CN"/>
        </w:rPr>
        <w:t xml:space="preserve"> on </w:t>
      </w:r>
      <w:r w:rsidR="004140F2" w:rsidRPr="004140F2">
        <w:rPr>
          <w:lang w:eastAsia="zh-CN"/>
        </w:rPr>
        <w:t>UE demodulation and CSI requirements for FeMIMO</w:t>
      </w:r>
      <w:r w:rsidRPr="00324D5E">
        <w:rPr>
          <w:lang w:eastAsia="zh-CN"/>
        </w:rPr>
        <w:t xml:space="preserve"> was approved. </w:t>
      </w:r>
      <w:r w:rsidRPr="00324D5E">
        <w:rPr>
          <w:lang w:val="en-US" w:eastAsia="zh-CN"/>
        </w:rPr>
        <w:t xml:space="preserve">In this contribution, we share our views about the </w:t>
      </w:r>
      <w:r w:rsidR="000D7B1D" w:rsidRPr="00324D5E">
        <w:rPr>
          <w:rFonts w:hint="eastAsia"/>
          <w:lang w:val="en-US" w:eastAsia="zh-CN"/>
        </w:rPr>
        <w:t>UE</w:t>
      </w:r>
      <w:r w:rsidR="000D7B1D" w:rsidRPr="00324D5E">
        <w:rPr>
          <w:lang w:val="en-US" w:eastAsia="zh-CN"/>
        </w:rPr>
        <w:t xml:space="preserve"> </w:t>
      </w:r>
      <w:r w:rsidR="000D7B1D" w:rsidRPr="00324D5E">
        <w:rPr>
          <w:rFonts w:hint="eastAsia"/>
          <w:lang w:val="en-US" w:eastAsia="zh-CN"/>
        </w:rPr>
        <w:t>FeMIMO</w:t>
      </w:r>
      <w:r w:rsidR="000D7B1D" w:rsidRPr="00324D5E">
        <w:rPr>
          <w:lang w:val="en-US" w:eastAsia="zh-CN"/>
        </w:rPr>
        <w:t xml:space="preserve"> HST-SFN</w:t>
      </w:r>
      <w:r w:rsidRPr="00324D5E">
        <w:rPr>
          <w:lang w:val="en-US" w:eastAsia="zh-CN"/>
        </w:rPr>
        <w:t xml:space="preserve"> demodulation requirements.</w:t>
      </w:r>
    </w:p>
    <w:p w14:paraId="488863EE" w14:textId="3535E10E" w:rsidR="00D90964" w:rsidRPr="00324D5E" w:rsidRDefault="003B1587" w:rsidP="003742D3">
      <w:pPr>
        <w:pStyle w:val="1"/>
        <w:spacing w:before="0" w:after="0"/>
        <w:rPr>
          <w:lang w:val="en-US" w:eastAsia="zh-CN"/>
        </w:rPr>
      </w:pPr>
      <w:r w:rsidRPr="00324D5E">
        <w:rPr>
          <w:rFonts w:hint="eastAsia"/>
          <w:lang w:val="en-US" w:eastAsia="zh-CN"/>
        </w:rPr>
        <w:t>D</w:t>
      </w:r>
      <w:r w:rsidRPr="00324D5E">
        <w:rPr>
          <w:lang w:val="en-US" w:eastAsia="zh-CN"/>
        </w:rPr>
        <w:t>iscussion</w:t>
      </w:r>
    </w:p>
    <w:p w14:paraId="64229DBE" w14:textId="1B7196A9" w:rsidR="00B13A97" w:rsidRPr="0017173D" w:rsidRDefault="00B13A97" w:rsidP="0017173D">
      <w:pPr>
        <w:pStyle w:val="2"/>
        <w:rPr>
          <w:lang w:val="en-US" w:eastAsia="zh-CN"/>
        </w:rPr>
      </w:pPr>
      <w:r w:rsidRPr="00324D5E">
        <w:rPr>
          <w:lang w:val="en-US" w:eastAsia="zh-CN"/>
        </w:rPr>
        <w:t xml:space="preserve">Test </w:t>
      </w:r>
      <w:r w:rsidR="0017173D">
        <w:rPr>
          <w:lang w:val="en-US" w:eastAsia="zh-CN"/>
        </w:rPr>
        <w:t>applicability rule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198B" w:rsidRPr="0017173D" w14:paraId="0231F519" w14:textId="77777777" w:rsidTr="0037198B">
        <w:tc>
          <w:tcPr>
            <w:tcW w:w="9631" w:type="dxa"/>
            <w:vAlign w:val="center"/>
          </w:tcPr>
          <w:p w14:paraId="54A3058A" w14:textId="77777777" w:rsidR="0017173D" w:rsidRPr="0017173D" w:rsidRDefault="0017173D" w:rsidP="0017173D">
            <w:pPr>
              <w:spacing w:afterLines="50" w:after="156"/>
              <w:rPr>
                <w:i/>
                <w:lang w:eastAsia="zh-CN"/>
              </w:rPr>
            </w:pPr>
            <w:r w:rsidRPr="0017173D">
              <w:rPr>
                <w:b/>
                <w:i/>
                <w:lang w:eastAsia="zh-CN"/>
              </w:rPr>
              <w:t>Agreement:</w:t>
            </w:r>
          </w:p>
          <w:p w14:paraId="0D185C92" w14:textId="77777777" w:rsidR="0017173D" w:rsidRPr="0017173D" w:rsidRDefault="0017173D" w:rsidP="0017173D">
            <w:pPr>
              <w:numPr>
                <w:ilvl w:val="0"/>
                <w:numId w:val="40"/>
              </w:numPr>
              <w:spacing w:afterLines="50" w:after="156"/>
              <w:rPr>
                <w:i/>
                <w:lang w:eastAsia="zh-CN"/>
              </w:rPr>
            </w:pPr>
            <w:r w:rsidRPr="0017173D">
              <w:rPr>
                <w:rFonts w:hint="eastAsia"/>
                <w:i/>
                <w:lang w:eastAsia="zh-CN"/>
              </w:rPr>
              <w:t>I</w:t>
            </w:r>
            <w:r w:rsidRPr="0017173D">
              <w:rPr>
                <w:i/>
                <w:lang w:eastAsia="zh-CN"/>
              </w:rPr>
              <w:t>ntroduce PDSCH requirement with HST-SFN scheme B with test applicability rule</w:t>
            </w:r>
          </w:p>
          <w:p w14:paraId="70337C3C" w14:textId="67759482" w:rsidR="0037198B" w:rsidRPr="0017173D" w:rsidRDefault="0017173D" w:rsidP="0017173D">
            <w:pPr>
              <w:numPr>
                <w:ilvl w:val="1"/>
                <w:numId w:val="40"/>
              </w:numPr>
              <w:spacing w:afterLines="50" w:after="156"/>
              <w:rPr>
                <w:i/>
                <w:lang w:eastAsia="zh-CN"/>
              </w:rPr>
            </w:pPr>
            <w:r w:rsidRPr="0017173D">
              <w:rPr>
                <w:i/>
                <w:lang w:eastAsia="zh-CN"/>
              </w:rPr>
              <w:t>[</w:t>
            </w:r>
            <w:r w:rsidRPr="0017173D">
              <w:rPr>
                <w:rFonts w:hint="eastAsia"/>
                <w:i/>
                <w:lang w:eastAsia="zh-CN"/>
              </w:rPr>
              <w:t>I</w:t>
            </w:r>
            <w:r w:rsidRPr="0017173D">
              <w:rPr>
                <w:i/>
                <w:lang w:eastAsia="zh-CN"/>
              </w:rPr>
              <w:t>f UE support HST-SFN scheme A and pass the test of HST SFN scheme A, it can skip the test of HST SFN scheme B]</w:t>
            </w:r>
          </w:p>
        </w:tc>
      </w:tr>
    </w:tbl>
    <w:p w14:paraId="04027C80" w14:textId="1834C8C8" w:rsidR="0037198B" w:rsidRDefault="0037198B" w:rsidP="0037198B">
      <w:pPr>
        <w:rPr>
          <w:lang w:eastAsia="zh-CN"/>
        </w:rPr>
      </w:pPr>
    </w:p>
    <w:p w14:paraId="12C568C0" w14:textId="6A099D6E" w:rsidR="00A05F31" w:rsidRPr="00324D5E" w:rsidRDefault="00A05F31" w:rsidP="0037198B">
      <w:pPr>
        <w:rPr>
          <w:lang w:eastAsia="zh-CN"/>
        </w:rPr>
      </w:pPr>
      <w:r w:rsidRPr="00A05F31">
        <w:rPr>
          <w:lang w:eastAsia="zh-CN"/>
        </w:rPr>
        <w:t>For the applicability rule,</w:t>
      </w:r>
      <w:r>
        <w:rPr>
          <w:lang w:eastAsia="zh-CN"/>
        </w:rPr>
        <w:t xml:space="preserve"> further checking is needed for above option</w:t>
      </w:r>
      <w:r w:rsidR="00491F58">
        <w:rPr>
          <w:lang w:eastAsia="zh-CN"/>
        </w:rPr>
        <w:t>. As common understanding for the most companies, s</w:t>
      </w:r>
      <w:r w:rsidR="00491F58" w:rsidRPr="00491F58">
        <w:rPr>
          <w:lang w:eastAsia="zh-CN"/>
        </w:rPr>
        <w:t xml:space="preserve">cheme A and scheme B are different UE feature with </w:t>
      </w:r>
      <w:r w:rsidR="00F02EF8">
        <w:rPr>
          <w:lang w:eastAsia="zh-CN"/>
        </w:rPr>
        <w:t xml:space="preserve">different </w:t>
      </w:r>
      <w:r w:rsidR="00491F58" w:rsidRPr="00491F58">
        <w:rPr>
          <w:lang w:eastAsia="zh-CN"/>
        </w:rPr>
        <w:t xml:space="preserve">UE capability, different baseband process, </w:t>
      </w:r>
      <w:r w:rsidR="00491F58">
        <w:rPr>
          <w:lang w:eastAsia="zh-CN"/>
        </w:rPr>
        <w:t xml:space="preserve">different </w:t>
      </w:r>
      <w:r w:rsidR="00491F58" w:rsidRPr="00491F58">
        <w:rPr>
          <w:lang w:eastAsia="zh-CN"/>
        </w:rPr>
        <w:t>channel model</w:t>
      </w:r>
      <w:r w:rsidR="00491F58">
        <w:rPr>
          <w:lang w:eastAsia="zh-CN"/>
        </w:rPr>
        <w:t xml:space="preserve"> and different </w:t>
      </w:r>
      <w:r w:rsidR="00491F58" w:rsidRPr="00491F58">
        <w:rPr>
          <w:lang w:eastAsia="zh-CN"/>
        </w:rPr>
        <w:t>TCI configuration.</w:t>
      </w:r>
      <w:r w:rsidR="00491F58">
        <w:rPr>
          <w:lang w:eastAsia="zh-CN"/>
        </w:rPr>
        <w:t xml:space="preserve"> We can’t simply define the </w:t>
      </w:r>
      <w:r w:rsidR="00491F58" w:rsidRPr="00491F58">
        <w:rPr>
          <w:lang w:eastAsia="zh-CN"/>
        </w:rPr>
        <w:t>applicability rule</w:t>
      </w:r>
      <w:r w:rsidR="00491F58">
        <w:rPr>
          <w:lang w:eastAsia="zh-CN"/>
        </w:rPr>
        <w:t xml:space="preserve"> that a UE pass the HST-SFN scheme A cases can skip HST-SFN scheme B cases, otherwise the performance under HST-SFN scheme B cannot be ensured if UE support both </w:t>
      </w:r>
      <w:r w:rsidR="00F02EF8">
        <w:rPr>
          <w:lang w:eastAsia="zh-CN"/>
        </w:rPr>
        <w:t xml:space="preserve">HST SFN schemes. Therefore we propose to </w:t>
      </w:r>
      <w:r w:rsidR="00F02EF8" w:rsidRPr="00F02EF8">
        <w:rPr>
          <w:lang w:eastAsia="zh-CN"/>
        </w:rPr>
        <w:t>reuse the same method as Rel-17 HST WI to test different UE feature with different SCS</w:t>
      </w:r>
      <w:r w:rsidR="00F02EF8">
        <w:rPr>
          <w:lang w:eastAsia="zh-CN"/>
        </w:rPr>
        <w:t xml:space="preserve">, i.e. to test HST-SFN scheme A for 15kHz and </w:t>
      </w:r>
      <w:r w:rsidR="00F02EF8" w:rsidRPr="00F02EF8">
        <w:rPr>
          <w:lang w:eastAsia="zh-CN"/>
        </w:rPr>
        <w:t xml:space="preserve">HST-SFN scheme </w:t>
      </w:r>
      <w:r w:rsidR="00F02EF8">
        <w:rPr>
          <w:lang w:eastAsia="zh-CN"/>
        </w:rPr>
        <w:t>B</w:t>
      </w:r>
      <w:r w:rsidR="00F02EF8" w:rsidRPr="00F02EF8">
        <w:rPr>
          <w:lang w:eastAsia="zh-CN"/>
        </w:rPr>
        <w:t xml:space="preserve"> for </w:t>
      </w:r>
      <w:r w:rsidR="00F02EF8">
        <w:rPr>
          <w:lang w:eastAsia="zh-CN"/>
        </w:rPr>
        <w:t>30</w:t>
      </w:r>
      <w:r w:rsidR="00F02EF8" w:rsidRPr="00F02EF8">
        <w:rPr>
          <w:lang w:eastAsia="zh-CN"/>
        </w:rPr>
        <w:t>kHz</w:t>
      </w:r>
      <w:r w:rsidR="00F02EF8">
        <w:rPr>
          <w:lang w:eastAsia="zh-CN"/>
        </w:rPr>
        <w:t xml:space="preserve"> if UE </w:t>
      </w:r>
      <w:r w:rsidR="00F02EF8" w:rsidRPr="00F02EF8">
        <w:rPr>
          <w:lang w:eastAsia="zh-CN"/>
        </w:rPr>
        <w:t>support both HST SFN schemes</w:t>
      </w:r>
      <w:r w:rsidR="00F02EF8">
        <w:rPr>
          <w:lang w:eastAsia="zh-CN"/>
        </w:rPr>
        <w:t xml:space="preserve">. With this applicability rule, </w:t>
      </w:r>
      <w:r w:rsidR="00F02EF8" w:rsidRPr="00F02EF8">
        <w:rPr>
          <w:lang w:eastAsia="zh-CN"/>
        </w:rPr>
        <w:t>the performance under HST-SFN scheme B can be ensured</w:t>
      </w:r>
      <w:r w:rsidR="00F02EF8">
        <w:rPr>
          <w:lang w:eastAsia="zh-CN"/>
        </w:rPr>
        <w:t xml:space="preserve"> at the same time the total number of the test cases is not increased.</w:t>
      </w:r>
    </w:p>
    <w:p w14:paraId="1934F7D0" w14:textId="027BA5FA" w:rsidR="00C564BE" w:rsidRPr="00324D5E" w:rsidRDefault="00F02EF8" w:rsidP="0037198B">
      <w:pPr>
        <w:pStyle w:val="Proposal"/>
      </w:pPr>
      <w:r>
        <w:t xml:space="preserve">For the test applicability rule, </w:t>
      </w:r>
      <w:r w:rsidRPr="00F02EF8">
        <w:t>test different UE feat</w:t>
      </w:r>
      <w:r w:rsidR="00B05986">
        <w:t xml:space="preserve">ure with different SCS, i.e. </w:t>
      </w:r>
      <w:r w:rsidRPr="00F02EF8">
        <w:t>test HST-SFN scheme A for 15kHz and HST-SFN scheme B for 30kHz if UE support</w:t>
      </w:r>
      <w:r w:rsidR="00B05986">
        <w:t>s</w:t>
      </w:r>
      <w:r w:rsidRPr="00F02EF8">
        <w:t xml:space="preserve"> both HST SFN </w:t>
      </w:r>
      <w:r w:rsidR="00B05986">
        <w:t>schemes</w:t>
      </w:r>
      <w:r w:rsidRPr="00F02EF8">
        <w:t>.</w:t>
      </w:r>
    </w:p>
    <w:p w14:paraId="34FA0761" w14:textId="44C7BFE0" w:rsidR="00B13A97" w:rsidRPr="00324D5E" w:rsidRDefault="002E340A" w:rsidP="00B13A97">
      <w:pPr>
        <w:pStyle w:val="3"/>
        <w:rPr>
          <w:lang w:eastAsia="zh-CN"/>
        </w:rPr>
      </w:pPr>
      <w:r>
        <w:rPr>
          <w:lang w:eastAsia="zh-CN"/>
        </w:rPr>
        <w:t xml:space="preserve">MCS </w:t>
      </w:r>
      <w:r w:rsidR="0017173D">
        <w:rPr>
          <w:lang w:eastAsia="zh-CN"/>
        </w:rPr>
        <w:t>and</w:t>
      </w:r>
      <w:r>
        <w:rPr>
          <w:lang w:eastAsia="zh-CN"/>
        </w:rPr>
        <w:t xml:space="preserve"> Rank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13A97" w:rsidRPr="0017173D" w14:paraId="4BC7C1A4" w14:textId="77777777" w:rsidTr="00B13A97">
        <w:tc>
          <w:tcPr>
            <w:tcW w:w="10456" w:type="dxa"/>
          </w:tcPr>
          <w:p w14:paraId="612D0CB1" w14:textId="77777777" w:rsidR="0017173D" w:rsidRPr="0017173D" w:rsidRDefault="0017173D" w:rsidP="0017173D">
            <w:pPr>
              <w:spacing w:afterLines="50" w:after="156"/>
              <w:rPr>
                <w:i/>
                <w:lang w:eastAsia="zh-CN"/>
              </w:rPr>
            </w:pPr>
            <w:r w:rsidRPr="0017173D">
              <w:rPr>
                <w:b/>
                <w:i/>
                <w:lang w:eastAsia="zh-CN"/>
              </w:rPr>
              <w:t>Agreement</w:t>
            </w:r>
            <w:r w:rsidRPr="0017173D" w:rsidDel="0034493F">
              <w:rPr>
                <w:b/>
                <w:i/>
                <w:lang w:eastAsia="zh-CN"/>
              </w:rPr>
              <w:t>:</w:t>
            </w:r>
            <w:r w:rsidRPr="0017173D">
              <w:rPr>
                <w:i/>
                <w:lang w:eastAsia="zh-CN"/>
              </w:rPr>
              <w:t xml:space="preserve"> </w:t>
            </w:r>
          </w:p>
          <w:p w14:paraId="184CBB05" w14:textId="77777777" w:rsidR="0017173D" w:rsidRPr="0017173D" w:rsidRDefault="0017173D" w:rsidP="0017173D">
            <w:pPr>
              <w:numPr>
                <w:ilvl w:val="0"/>
                <w:numId w:val="40"/>
              </w:numPr>
              <w:rPr>
                <w:i/>
                <w:lang w:eastAsia="zh-CN"/>
              </w:rPr>
            </w:pPr>
            <w:r w:rsidRPr="0017173D">
              <w:rPr>
                <w:i/>
                <w:lang w:eastAsia="zh-CN"/>
              </w:rPr>
              <w:t xml:space="preserve">Further discuss and decide in next Ran4 meeting with following options </w:t>
            </w:r>
          </w:p>
          <w:p w14:paraId="52AF64B0" w14:textId="77777777" w:rsidR="0017173D" w:rsidRPr="0017173D" w:rsidRDefault="0017173D" w:rsidP="0017173D">
            <w:pPr>
              <w:numPr>
                <w:ilvl w:val="1"/>
                <w:numId w:val="40"/>
              </w:numPr>
              <w:rPr>
                <w:i/>
                <w:lang w:eastAsia="zh-CN"/>
              </w:rPr>
            </w:pPr>
            <w:r w:rsidRPr="0017173D">
              <w:rPr>
                <w:i/>
                <w:lang w:eastAsia="zh-CN"/>
              </w:rPr>
              <w:t>MCS 13 with Rank 2</w:t>
            </w:r>
          </w:p>
          <w:p w14:paraId="2DB6A4C8" w14:textId="77777777" w:rsidR="0017173D" w:rsidRPr="0017173D" w:rsidRDefault="0017173D" w:rsidP="0017173D">
            <w:pPr>
              <w:numPr>
                <w:ilvl w:val="1"/>
                <w:numId w:val="40"/>
              </w:numPr>
              <w:rPr>
                <w:i/>
                <w:lang w:eastAsia="zh-CN"/>
              </w:rPr>
            </w:pPr>
            <w:r w:rsidRPr="0017173D">
              <w:rPr>
                <w:i/>
                <w:lang w:eastAsia="zh-CN"/>
              </w:rPr>
              <w:t>MCS 17 with Rank 2</w:t>
            </w:r>
          </w:p>
          <w:p w14:paraId="52DC5543" w14:textId="77777777" w:rsidR="0017173D" w:rsidRPr="0017173D" w:rsidRDefault="0017173D" w:rsidP="0017173D">
            <w:pPr>
              <w:numPr>
                <w:ilvl w:val="1"/>
                <w:numId w:val="40"/>
              </w:numPr>
              <w:rPr>
                <w:i/>
                <w:lang w:eastAsia="zh-CN"/>
              </w:rPr>
            </w:pPr>
            <w:r w:rsidRPr="0017173D">
              <w:rPr>
                <w:i/>
                <w:lang w:eastAsia="zh-CN"/>
              </w:rPr>
              <w:lastRenderedPageBreak/>
              <w:t xml:space="preserve">It’s encouraged companies can provide results for both options under FDD and TDD modes. </w:t>
            </w:r>
          </w:p>
          <w:p w14:paraId="04DA7504" w14:textId="56AECAA8" w:rsidR="00B13A97" w:rsidRPr="0017173D" w:rsidRDefault="0017173D" w:rsidP="0017173D">
            <w:pPr>
              <w:numPr>
                <w:ilvl w:val="1"/>
                <w:numId w:val="40"/>
              </w:numPr>
              <w:rPr>
                <w:i/>
                <w:lang w:eastAsia="zh-CN"/>
              </w:rPr>
            </w:pPr>
            <w:r w:rsidRPr="0017173D">
              <w:rPr>
                <w:i/>
                <w:lang w:eastAsia="zh-CN"/>
              </w:rPr>
              <w:t>RAN4 will decide based on the alignment outcome among companies’ results and whether peak TP can be achieved or not.</w:t>
            </w:r>
          </w:p>
        </w:tc>
      </w:tr>
    </w:tbl>
    <w:p w14:paraId="599DFA9B" w14:textId="74B94233" w:rsidR="00C564BE" w:rsidRDefault="00C564BE" w:rsidP="004818B3">
      <w:pPr>
        <w:pStyle w:val="Proposal"/>
        <w:numPr>
          <w:ilvl w:val="0"/>
          <w:numId w:val="0"/>
        </w:numPr>
        <w:rPr>
          <w:b w:val="0"/>
        </w:rPr>
      </w:pPr>
    </w:p>
    <w:p w14:paraId="022D8436" w14:textId="5F45AA08" w:rsidR="004818B3" w:rsidRDefault="004818B3" w:rsidP="004818B3">
      <w:pPr>
        <w:rPr>
          <w:lang w:val="en-US" w:eastAsia="zh-CN"/>
        </w:rPr>
      </w:pPr>
      <w:r>
        <w:rPr>
          <w:lang w:val="en-US" w:eastAsia="zh-CN"/>
        </w:rPr>
        <w:t xml:space="preserve">As per our simulation results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_Ref95483744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AC0F2D"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MCS 17 with rank 2 is feasible for HST SFN scheme A</w:t>
      </w:r>
      <w:r w:rsidR="0017173D">
        <w:rPr>
          <w:lang w:val="en-US" w:eastAsia="zh-CN"/>
        </w:rPr>
        <w:t xml:space="preserve"> that the peak TP can be achieved</w:t>
      </w:r>
      <w:r>
        <w:rPr>
          <w:lang w:val="en-US" w:eastAsia="zh-CN"/>
        </w:rPr>
        <w:t xml:space="preserve">. So we prefer to select </w:t>
      </w:r>
      <w:r w:rsidRPr="004818B3">
        <w:rPr>
          <w:lang w:val="en-US" w:eastAsia="zh-CN"/>
        </w:rPr>
        <w:t xml:space="preserve">MCS 17 </w:t>
      </w:r>
      <w:r>
        <w:rPr>
          <w:lang w:val="en-US" w:eastAsia="zh-CN"/>
        </w:rPr>
        <w:t>and</w:t>
      </w:r>
      <w:r w:rsidRPr="004818B3">
        <w:rPr>
          <w:lang w:val="en-US" w:eastAsia="zh-CN"/>
        </w:rPr>
        <w:t xml:space="preserve"> rank 2</w:t>
      </w:r>
      <w:r>
        <w:rPr>
          <w:lang w:val="en-US" w:eastAsia="zh-CN"/>
        </w:rPr>
        <w:t xml:space="preserve"> </w:t>
      </w:r>
      <w:r w:rsidRPr="004818B3">
        <w:rPr>
          <w:lang w:val="en-US" w:eastAsia="zh-CN"/>
        </w:rPr>
        <w:t>for HST SFN scheme A</w:t>
      </w:r>
      <w:r>
        <w:rPr>
          <w:lang w:val="en-US" w:eastAsia="zh-CN"/>
        </w:rPr>
        <w:t>.</w:t>
      </w:r>
    </w:p>
    <w:p w14:paraId="24236E63" w14:textId="33C9202F" w:rsidR="004818B3" w:rsidRPr="004818B3" w:rsidRDefault="004818B3" w:rsidP="004818B3">
      <w:pPr>
        <w:pStyle w:val="Proposal"/>
      </w:pPr>
      <w:r>
        <w:t>Select</w:t>
      </w:r>
      <w:r w:rsidRPr="004818B3">
        <w:t xml:space="preserve"> MCS 17 and rank 2 for HST SFN scheme A</w:t>
      </w:r>
      <w:r w:rsidR="00B05986">
        <w:t xml:space="preserve"> performance requirements definition</w:t>
      </w:r>
      <w:r w:rsidRPr="004818B3">
        <w:t>.</w:t>
      </w:r>
    </w:p>
    <w:p w14:paraId="7266AC88" w14:textId="77777777" w:rsidR="00D46BD4" w:rsidRPr="00324D5E" w:rsidRDefault="00D46BD4" w:rsidP="00D46BD4">
      <w:pPr>
        <w:pStyle w:val="1"/>
        <w:rPr>
          <w:lang w:val="en-US" w:eastAsia="zh-CN"/>
        </w:rPr>
      </w:pPr>
      <w:r w:rsidRPr="00324D5E">
        <w:rPr>
          <w:rFonts w:hint="eastAsia"/>
          <w:lang w:val="en-US" w:eastAsia="zh-CN"/>
        </w:rPr>
        <w:t>P</w:t>
      </w:r>
      <w:r w:rsidRPr="00324D5E">
        <w:rPr>
          <w:lang w:val="en-US" w:eastAsia="zh-CN"/>
        </w:rPr>
        <w:t>roposals</w:t>
      </w:r>
    </w:p>
    <w:p w14:paraId="67F5C242" w14:textId="2B7521DA" w:rsidR="008727FE" w:rsidRDefault="00D46BD4" w:rsidP="008727FE">
      <w:pPr>
        <w:rPr>
          <w:lang w:val="en-US" w:eastAsia="zh-CN"/>
        </w:rPr>
      </w:pPr>
      <w:r w:rsidRPr="00324D5E">
        <w:rPr>
          <w:rFonts w:hint="eastAsia"/>
          <w:lang w:val="en-US" w:eastAsia="zh-CN"/>
        </w:rPr>
        <w:t xml:space="preserve">In this contribution, we </w:t>
      </w:r>
      <w:r w:rsidRPr="00324D5E">
        <w:rPr>
          <w:lang w:val="en-US" w:eastAsia="zh-CN"/>
        </w:rPr>
        <w:t>discuss on</w:t>
      </w:r>
      <w:r w:rsidR="00EF27CF" w:rsidRPr="00324D5E">
        <w:rPr>
          <w:lang w:val="en-US" w:eastAsia="zh-CN"/>
        </w:rPr>
        <w:t xml:space="preserve"> </w:t>
      </w:r>
      <w:r w:rsidR="007808BE" w:rsidRPr="00324D5E">
        <w:rPr>
          <w:lang w:val="en-US" w:eastAsia="zh-CN"/>
        </w:rPr>
        <w:t xml:space="preserve">UE </w:t>
      </w:r>
      <w:r w:rsidRPr="00324D5E">
        <w:rPr>
          <w:lang w:val="en-US" w:eastAsia="zh-CN"/>
        </w:rPr>
        <w:t xml:space="preserve">demodulation </w:t>
      </w:r>
      <w:r w:rsidR="00B93693" w:rsidRPr="00324D5E">
        <w:rPr>
          <w:lang w:val="en-US" w:eastAsia="zh-CN"/>
        </w:rPr>
        <w:t xml:space="preserve">requirements </w:t>
      </w:r>
      <w:r w:rsidR="00EF27CF" w:rsidRPr="00324D5E">
        <w:rPr>
          <w:lang w:val="en-US" w:eastAsia="zh-CN"/>
        </w:rPr>
        <w:t xml:space="preserve">for </w:t>
      </w:r>
      <w:r w:rsidR="00B93693" w:rsidRPr="00324D5E">
        <w:rPr>
          <w:lang w:val="en-US" w:eastAsia="zh-CN"/>
        </w:rPr>
        <w:t xml:space="preserve">FeMIMO </w:t>
      </w:r>
      <w:r w:rsidR="00DE6954" w:rsidRPr="00324D5E">
        <w:rPr>
          <w:lang w:val="en-US" w:eastAsia="zh-CN"/>
        </w:rPr>
        <w:t>HST-SFN</w:t>
      </w:r>
      <w:r w:rsidRPr="00324D5E">
        <w:rPr>
          <w:lang w:val="en-US" w:eastAsia="zh-CN"/>
        </w:rPr>
        <w:t>. O</w:t>
      </w:r>
      <w:r w:rsidRPr="00324D5E">
        <w:rPr>
          <w:rFonts w:hint="eastAsia"/>
          <w:lang w:val="en-US" w:eastAsia="zh-CN"/>
        </w:rPr>
        <w:t xml:space="preserve">ur </w:t>
      </w:r>
      <w:r w:rsidRPr="00324D5E">
        <w:rPr>
          <w:lang w:val="en-US" w:eastAsia="zh-CN"/>
        </w:rPr>
        <w:t xml:space="preserve">observations and </w:t>
      </w:r>
      <w:r w:rsidRPr="00324D5E">
        <w:rPr>
          <w:rFonts w:hint="eastAsia"/>
          <w:lang w:val="en-US" w:eastAsia="zh-CN"/>
        </w:rPr>
        <w:t>proposals are:</w:t>
      </w:r>
    </w:p>
    <w:p w14:paraId="50170B6A" w14:textId="3B7BCBA1" w:rsidR="00F02EF8" w:rsidRPr="00324D5E" w:rsidRDefault="00F02EF8" w:rsidP="00F02EF8">
      <w:pPr>
        <w:pStyle w:val="Proposal"/>
        <w:numPr>
          <w:ilvl w:val="0"/>
          <w:numId w:val="43"/>
        </w:numPr>
      </w:pPr>
      <w:r>
        <w:t xml:space="preserve">For the test applicability rule, </w:t>
      </w:r>
      <w:r w:rsidRPr="00F02EF8">
        <w:t>test different UE feat</w:t>
      </w:r>
      <w:r w:rsidR="00B05986">
        <w:t xml:space="preserve">ure with different SCS, i.e. </w:t>
      </w:r>
      <w:r w:rsidRPr="00F02EF8">
        <w:t>test HST-SFN scheme A for 15kHz and HST-SFN scheme B for 30kHz if UE support both HST SFN schemes.</w:t>
      </w:r>
    </w:p>
    <w:p w14:paraId="34A24B56" w14:textId="22079551" w:rsidR="00387AE6" w:rsidRPr="00387AE6" w:rsidRDefault="00387AE6" w:rsidP="00387AE6">
      <w:pPr>
        <w:pStyle w:val="Proposal"/>
      </w:pPr>
      <w:r w:rsidRPr="00387AE6">
        <w:t>Select MCS 17 and rank 2 for HST SFN scheme A</w:t>
      </w:r>
      <w:r w:rsidR="00B05986">
        <w:t xml:space="preserve"> performance requirements definition</w:t>
      </w:r>
      <w:bookmarkStart w:id="2" w:name="_GoBack"/>
      <w:bookmarkEnd w:id="2"/>
      <w:r w:rsidRPr="00387AE6">
        <w:t>.</w:t>
      </w:r>
    </w:p>
    <w:p w14:paraId="1B63FA4E" w14:textId="77777777" w:rsidR="00D46BD4" w:rsidRPr="00324D5E" w:rsidRDefault="00D46BD4" w:rsidP="00D46BD4">
      <w:pPr>
        <w:pStyle w:val="1"/>
        <w:rPr>
          <w:lang w:val="en-US" w:eastAsia="zh-CN"/>
        </w:rPr>
      </w:pPr>
      <w:r w:rsidRPr="00324D5E">
        <w:rPr>
          <w:rFonts w:hint="eastAsia"/>
          <w:lang w:val="en-US" w:eastAsia="zh-CN"/>
        </w:rPr>
        <w:t>R</w:t>
      </w:r>
      <w:r w:rsidRPr="00324D5E">
        <w:rPr>
          <w:lang w:val="en-US" w:eastAsia="zh-CN"/>
        </w:rPr>
        <w:t>eference</w:t>
      </w:r>
    </w:p>
    <w:p w14:paraId="65865534" w14:textId="5A2B9346" w:rsidR="00A64ABC" w:rsidRPr="00324D5E" w:rsidRDefault="00B93693" w:rsidP="00A85D49">
      <w:pPr>
        <w:pStyle w:val="Reference"/>
        <w:ind w:left="400" w:hanging="400"/>
        <w:rPr>
          <w:lang w:val="en-US" w:eastAsia="zh-CN"/>
        </w:rPr>
      </w:pPr>
      <w:bookmarkStart w:id="3" w:name="_Ref95463895"/>
      <w:r w:rsidRPr="00324D5E">
        <w:rPr>
          <w:rFonts w:hint="eastAsia"/>
          <w:lang w:val="en-US" w:eastAsia="zh-CN"/>
        </w:rPr>
        <w:t>R</w:t>
      </w:r>
      <w:r w:rsidR="0037198B" w:rsidRPr="00324D5E">
        <w:rPr>
          <w:lang w:val="en-US" w:eastAsia="zh-CN"/>
        </w:rPr>
        <w:t>4-22</w:t>
      </w:r>
      <w:r w:rsidR="002E340A">
        <w:rPr>
          <w:lang w:val="en-US" w:eastAsia="zh-CN"/>
        </w:rPr>
        <w:t>1</w:t>
      </w:r>
      <w:r w:rsidR="00D17FE8">
        <w:rPr>
          <w:lang w:val="en-US" w:eastAsia="zh-CN"/>
        </w:rPr>
        <w:t>4397</w:t>
      </w:r>
      <w:r w:rsidR="0037198B" w:rsidRPr="00324D5E">
        <w:rPr>
          <w:lang w:val="en-US" w:eastAsia="zh-CN"/>
        </w:rPr>
        <w:t>,</w:t>
      </w:r>
      <w:r w:rsidR="0037198B" w:rsidRPr="00324D5E">
        <w:t xml:space="preserve"> </w:t>
      </w:r>
      <w:r w:rsidR="0037198B" w:rsidRPr="00324D5E">
        <w:rPr>
          <w:lang w:val="en-US" w:eastAsia="zh-CN"/>
        </w:rPr>
        <w:t xml:space="preserve">WF on </w:t>
      </w:r>
      <w:r w:rsidR="00D17FE8" w:rsidRPr="00D17FE8">
        <w:rPr>
          <w:lang w:val="en-US" w:eastAsia="zh-CN"/>
        </w:rPr>
        <w:t>UE demodulation and CSI requirements for FeMIMO</w:t>
      </w:r>
      <w:r w:rsidR="0037198B" w:rsidRPr="00324D5E">
        <w:rPr>
          <w:lang w:val="en-US" w:eastAsia="zh-CN"/>
        </w:rPr>
        <w:t>, RAN4#10</w:t>
      </w:r>
      <w:r w:rsidR="00D17FE8">
        <w:rPr>
          <w:lang w:val="en-US" w:eastAsia="zh-CN"/>
        </w:rPr>
        <w:t>4</w:t>
      </w:r>
      <w:r w:rsidR="0037198B" w:rsidRPr="00324D5E">
        <w:rPr>
          <w:lang w:val="en-US" w:eastAsia="zh-CN"/>
        </w:rPr>
        <w:t xml:space="preserve">-e, </w:t>
      </w:r>
      <w:bookmarkEnd w:id="3"/>
      <w:r w:rsidR="00A05F31" w:rsidRPr="00A05F31">
        <w:rPr>
          <w:lang w:val="en-US" w:eastAsia="zh-CN"/>
        </w:rPr>
        <w:t>Samsung</w:t>
      </w:r>
    </w:p>
    <w:p w14:paraId="1A7B2FD3" w14:textId="0B8FD405" w:rsidR="00B873C9" w:rsidRPr="00324D5E" w:rsidRDefault="00B873C9" w:rsidP="00A85D49">
      <w:pPr>
        <w:pStyle w:val="Reference"/>
        <w:ind w:left="400" w:hanging="400"/>
        <w:rPr>
          <w:lang w:val="en-US" w:eastAsia="zh-CN"/>
        </w:rPr>
      </w:pPr>
      <w:bookmarkStart w:id="4" w:name="_Ref95483744"/>
      <w:r w:rsidRPr="00324D5E">
        <w:rPr>
          <w:rFonts w:hint="eastAsia"/>
          <w:lang w:val="en-US" w:eastAsia="zh-CN"/>
        </w:rPr>
        <w:t>R</w:t>
      </w:r>
      <w:r w:rsidRPr="00324D5E">
        <w:rPr>
          <w:lang w:val="en-US" w:eastAsia="zh-CN"/>
        </w:rPr>
        <w:t>4-22</w:t>
      </w:r>
      <w:r w:rsidR="00916466">
        <w:rPr>
          <w:lang w:val="en-US" w:eastAsia="zh-CN"/>
        </w:rPr>
        <w:t>16003</w:t>
      </w:r>
      <w:r w:rsidRPr="00324D5E">
        <w:rPr>
          <w:lang w:val="en-US" w:eastAsia="zh-CN"/>
        </w:rPr>
        <w:t xml:space="preserve">, </w:t>
      </w:r>
      <w:r w:rsidR="00C564BE" w:rsidRPr="00324D5E">
        <w:rPr>
          <w:lang w:val="en-US" w:eastAsia="zh-CN"/>
        </w:rPr>
        <w:t>Simulation results on UE FeMIMO demod HST-SFN</w:t>
      </w:r>
      <w:r w:rsidRPr="00324D5E">
        <w:rPr>
          <w:lang w:val="en-US" w:eastAsia="zh-CN"/>
        </w:rPr>
        <w:t>, RAN4#10</w:t>
      </w:r>
      <w:r w:rsidR="0017173D">
        <w:rPr>
          <w:lang w:val="en-US" w:eastAsia="zh-CN"/>
        </w:rPr>
        <w:t>4</w:t>
      </w:r>
      <w:r w:rsidRPr="00324D5E">
        <w:rPr>
          <w:lang w:val="en-US" w:eastAsia="zh-CN"/>
        </w:rPr>
        <w:t>-e, Huawei, HiSilicon</w:t>
      </w:r>
      <w:bookmarkEnd w:id="4"/>
    </w:p>
    <w:p w14:paraId="6D7FA80B" w14:textId="77777777" w:rsidR="00EB4124" w:rsidRPr="00324D5E" w:rsidRDefault="00EB4124" w:rsidP="0082437D"/>
    <w:sectPr w:rsidR="00EB4124" w:rsidRPr="00324D5E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F08C6" w14:textId="77777777" w:rsidR="006559DB" w:rsidRDefault="006559DB" w:rsidP="009163A1">
      <w:pPr>
        <w:spacing w:after="0"/>
      </w:pPr>
      <w:r>
        <w:separator/>
      </w:r>
    </w:p>
  </w:endnote>
  <w:endnote w:type="continuationSeparator" w:id="0">
    <w:p w14:paraId="2A8C1BDD" w14:textId="77777777" w:rsidR="006559DB" w:rsidRDefault="006559D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1D9154" w14:textId="77777777" w:rsidR="006559DB" w:rsidRDefault="006559DB" w:rsidP="009163A1">
      <w:pPr>
        <w:spacing w:after="0"/>
      </w:pPr>
      <w:r>
        <w:separator/>
      </w:r>
    </w:p>
  </w:footnote>
  <w:footnote w:type="continuationSeparator" w:id="0">
    <w:p w14:paraId="45EE0A5A" w14:textId="77777777" w:rsidR="006559DB" w:rsidRDefault="006559D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844AB"/>
    <w:multiLevelType w:val="hybridMultilevel"/>
    <w:tmpl w:val="13E20F8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635C8"/>
    <w:multiLevelType w:val="hybridMultilevel"/>
    <w:tmpl w:val="05EA2BC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C2AA4"/>
    <w:multiLevelType w:val="hybridMultilevel"/>
    <w:tmpl w:val="20E0A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DE11CA"/>
    <w:multiLevelType w:val="hybridMultilevel"/>
    <w:tmpl w:val="97AC1F0C"/>
    <w:lvl w:ilvl="0" w:tplc="9260EC1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E91B72"/>
    <w:multiLevelType w:val="hybridMultilevel"/>
    <w:tmpl w:val="5B2E8EA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C2D7A"/>
    <w:multiLevelType w:val="hybridMultilevel"/>
    <w:tmpl w:val="CDFE302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32"/>
  </w:num>
  <w:num w:numId="3">
    <w:abstractNumId w:val="7"/>
  </w:num>
  <w:num w:numId="4">
    <w:abstractNumId w:val="18"/>
  </w:num>
  <w:num w:numId="5">
    <w:abstractNumId w:val="27"/>
  </w:num>
  <w:num w:numId="6">
    <w:abstractNumId w:val="4"/>
  </w:num>
  <w:num w:numId="7">
    <w:abstractNumId w:val="15"/>
  </w:num>
  <w:num w:numId="8">
    <w:abstractNumId w:val="21"/>
  </w:num>
  <w:num w:numId="9">
    <w:abstractNumId w:val="14"/>
  </w:num>
  <w:num w:numId="10">
    <w:abstractNumId w:val="9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5"/>
  </w:num>
  <w:num w:numId="16">
    <w:abstractNumId w:val="29"/>
  </w:num>
  <w:num w:numId="17">
    <w:abstractNumId w:val="16"/>
  </w:num>
  <w:num w:numId="18">
    <w:abstractNumId w:val="3"/>
  </w:num>
  <w:num w:numId="19">
    <w:abstractNumId w:val="22"/>
  </w:num>
  <w:num w:numId="20">
    <w:abstractNumId w:val="17"/>
  </w:num>
  <w:num w:numId="21">
    <w:abstractNumId w:val="0"/>
  </w:num>
  <w:num w:numId="22">
    <w:abstractNumId w:val="7"/>
    <w:lvlOverride w:ilvl="0">
      <w:startOverride w:val="1"/>
    </w:lvlOverride>
  </w:num>
  <w:num w:numId="23">
    <w:abstractNumId w:val="13"/>
  </w:num>
  <w:num w:numId="24">
    <w:abstractNumId w:val="2"/>
  </w:num>
  <w:num w:numId="25">
    <w:abstractNumId w:val="24"/>
  </w:num>
  <w:num w:numId="26">
    <w:abstractNumId w:val="10"/>
  </w:num>
  <w:num w:numId="27">
    <w:abstractNumId w:val="7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31"/>
  </w:num>
  <w:num w:numId="30">
    <w:abstractNumId w:val="19"/>
  </w:num>
  <w:num w:numId="31">
    <w:abstractNumId w:val="12"/>
  </w:num>
  <w:num w:numId="32">
    <w:abstractNumId w:val="1"/>
  </w:num>
  <w:num w:numId="33">
    <w:abstractNumId w:val="23"/>
  </w:num>
  <w:num w:numId="34">
    <w:abstractNumId w:val="11"/>
  </w:num>
  <w:num w:numId="35">
    <w:abstractNumId w:val="26"/>
  </w:num>
  <w:num w:numId="36">
    <w:abstractNumId w:val="5"/>
  </w:num>
  <w:num w:numId="37">
    <w:abstractNumId w:val="18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7"/>
    <w:lvlOverride w:ilvl="0">
      <w:startOverride w:val="1"/>
    </w:lvlOverride>
  </w:num>
  <w:num w:numId="40">
    <w:abstractNumId w:val="8"/>
  </w:num>
  <w:num w:numId="41">
    <w:abstractNumId w:val="7"/>
    <w:lvlOverride w:ilvl="0">
      <w:startOverride w:val="1"/>
    </w:lvlOverride>
  </w:num>
  <w:num w:numId="42">
    <w:abstractNumId w:val="20"/>
  </w:num>
  <w:num w:numId="43">
    <w:abstractNumId w:val="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24764"/>
    <w:rsid w:val="0003042D"/>
    <w:rsid w:val="000306CB"/>
    <w:rsid w:val="0004362D"/>
    <w:rsid w:val="000628DB"/>
    <w:rsid w:val="00084253"/>
    <w:rsid w:val="00086031"/>
    <w:rsid w:val="00086A1D"/>
    <w:rsid w:val="000915E7"/>
    <w:rsid w:val="0009621F"/>
    <w:rsid w:val="000A0FCB"/>
    <w:rsid w:val="000A4806"/>
    <w:rsid w:val="000A56DE"/>
    <w:rsid w:val="000A5856"/>
    <w:rsid w:val="000A6595"/>
    <w:rsid w:val="000B353C"/>
    <w:rsid w:val="000C1D73"/>
    <w:rsid w:val="000C68F4"/>
    <w:rsid w:val="000C7B35"/>
    <w:rsid w:val="000D345A"/>
    <w:rsid w:val="000D7B1D"/>
    <w:rsid w:val="000F0B45"/>
    <w:rsid w:val="000F13B0"/>
    <w:rsid w:val="000F20DF"/>
    <w:rsid w:val="000F6E78"/>
    <w:rsid w:val="001031D8"/>
    <w:rsid w:val="00106E4B"/>
    <w:rsid w:val="001108F8"/>
    <w:rsid w:val="001175B5"/>
    <w:rsid w:val="0012376F"/>
    <w:rsid w:val="00136B1B"/>
    <w:rsid w:val="00141027"/>
    <w:rsid w:val="00142697"/>
    <w:rsid w:val="001439A6"/>
    <w:rsid w:val="00144285"/>
    <w:rsid w:val="0015739F"/>
    <w:rsid w:val="00157D97"/>
    <w:rsid w:val="00166F2C"/>
    <w:rsid w:val="00170674"/>
    <w:rsid w:val="0017173D"/>
    <w:rsid w:val="00175DD4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D0578"/>
    <w:rsid w:val="001D0B20"/>
    <w:rsid w:val="001D54C7"/>
    <w:rsid w:val="001E3115"/>
    <w:rsid w:val="001E7419"/>
    <w:rsid w:val="001F0B11"/>
    <w:rsid w:val="001F17A4"/>
    <w:rsid w:val="00204E15"/>
    <w:rsid w:val="00206965"/>
    <w:rsid w:val="00214DBD"/>
    <w:rsid w:val="00221897"/>
    <w:rsid w:val="00222181"/>
    <w:rsid w:val="00222491"/>
    <w:rsid w:val="002232CE"/>
    <w:rsid w:val="00223345"/>
    <w:rsid w:val="002271E1"/>
    <w:rsid w:val="00245B82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009D"/>
    <w:rsid w:val="0028155C"/>
    <w:rsid w:val="002874DA"/>
    <w:rsid w:val="002928C5"/>
    <w:rsid w:val="00294D00"/>
    <w:rsid w:val="002A00F4"/>
    <w:rsid w:val="002B666A"/>
    <w:rsid w:val="002B66D4"/>
    <w:rsid w:val="002C7212"/>
    <w:rsid w:val="002D043F"/>
    <w:rsid w:val="002D17FD"/>
    <w:rsid w:val="002D7CE2"/>
    <w:rsid w:val="002E2F7D"/>
    <w:rsid w:val="002E340A"/>
    <w:rsid w:val="002F2196"/>
    <w:rsid w:val="002F40DD"/>
    <w:rsid w:val="002F4BA9"/>
    <w:rsid w:val="002F4BB1"/>
    <w:rsid w:val="002F6122"/>
    <w:rsid w:val="002F62F1"/>
    <w:rsid w:val="00312EDF"/>
    <w:rsid w:val="00314027"/>
    <w:rsid w:val="00322769"/>
    <w:rsid w:val="00324D5E"/>
    <w:rsid w:val="00326724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53FA"/>
    <w:rsid w:val="00366E98"/>
    <w:rsid w:val="00370C33"/>
    <w:rsid w:val="0037198B"/>
    <w:rsid w:val="00373B5A"/>
    <w:rsid w:val="003742D3"/>
    <w:rsid w:val="00374D37"/>
    <w:rsid w:val="00375269"/>
    <w:rsid w:val="003851C1"/>
    <w:rsid w:val="00386F66"/>
    <w:rsid w:val="0038762B"/>
    <w:rsid w:val="00387AE6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E3F0E"/>
    <w:rsid w:val="003E6D10"/>
    <w:rsid w:val="003E7958"/>
    <w:rsid w:val="003F0862"/>
    <w:rsid w:val="003F1B39"/>
    <w:rsid w:val="003F4E35"/>
    <w:rsid w:val="003F62CB"/>
    <w:rsid w:val="003F6C0B"/>
    <w:rsid w:val="003F7093"/>
    <w:rsid w:val="00401A10"/>
    <w:rsid w:val="00412CFF"/>
    <w:rsid w:val="004140F2"/>
    <w:rsid w:val="00416BDF"/>
    <w:rsid w:val="00430809"/>
    <w:rsid w:val="004308FF"/>
    <w:rsid w:val="0043491A"/>
    <w:rsid w:val="004353D8"/>
    <w:rsid w:val="00435829"/>
    <w:rsid w:val="004362D2"/>
    <w:rsid w:val="00443745"/>
    <w:rsid w:val="00445CF8"/>
    <w:rsid w:val="00452050"/>
    <w:rsid w:val="0045261D"/>
    <w:rsid w:val="00452A90"/>
    <w:rsid w:val="0045698B"/>
    <w:rsid w:val="004575B7"/>
    <w:rsid w:val="004750C1"/>
    <w:rsid w:val="004818B3"/>
    <w:rsid w:val="00481B5B"/>
    <w:rsid w:val="00483FEB"/>
    <w:rsid w:val="004842BC"/>
    <w:rsid w:val="00484687"/>
    <w:rsid w:val="00491F58"/>
    <w:rsid w:val="004B0938"/>
    <w:rsid w:val="004B25B2"/>
    <w:rsid w:val="004C3767"/>
    <w:rsid w:val="004C515A"/>
    <w:rsid w:val="004C5592"/>
    <w:rsid w:val="004C607D"/>
    <w:rsid w:val="004C739A"/>
    <w:rsid w:val="004D1D41"/>
    <w:rsid w:val="004D6B85"/>
    <w:rsid w:val="004D74A1"/>
    <w:rsid w:val="004D76A4"/>
    <w:rsid w:val="004E228F"/>
    <w:rsid w:val="004E31ED"/>
    <w:rsid w:val="004F05EA"/>
    <w:rsid w:val="004F476C"/>
    <w:rsid w:val="004F61E8"/>
    <w:rsid w:val="004F6B7A"/>
    <w:rsid w:val="00503B2B"/>
    <w:rsid w:val="00505BA0"/>
    <w:rsid w:val="00517C7B"/>
    <w:rsid w:val="00520D28"/>
    <w:rsid w:val="00523DB3"/>
    <w:rsid w:val="00525EDA"/>
    <w:rsid w:val="0052662F"/>
    <w:rsid w:val="005303A3"/>
    <w:rsid w:val="00532969"/>
    <w:rsid w:val="00540CF6"/>
    <w:rsid w:val="00547693"/>
    <w:rsid w:val="00550FA9"/>
    <w:rsid w:val="005520EE"/>
    <w:rsid w:val="00553E20"/>
    <w:rsid w:val="00560F1D"/>
    <w:rsid w:val="00561B54"/>
    <w:rsid w:val="005645CB"/>
    <w:rsid w:val="00571B1A"/>
    <w:rsid w:val="00575DF2"/>
    <w:rsid w:val="00576D52"/>
    <w:rsid w:val="00577917"/>
    <w:rsid w:val="00583DF4"/>
    <w:rsid w:val="005930B2"/>
    <w:rsid w:val="005B1A8C"/>
    <w:rsid w:val="005B1DB0"/>
    <w:rsid w:val="005B3B3E"/>
    <w:rsid w:val="005B7138"/>
    <w:rsid w:val="005C3579"/>
    <w:rsid w:val="005D0C23"/>
    <w:rsid w:val="005D3686"/>
    <w:rsid w:val="005D7B80"/>
    <w:rsid w:val="005D7F6A"/>
    <w:rsid w:val="005E0EAC"/>
    <w:rsid w:val="005E6131"/>
    <w:rsid w:val="005F3786"/>
    <w:rsid w:val="005F6946"/>
    <w:rsid w:val="005F72F9"/>
    <w:rsid w:val="00613107"/>
    <w:rsid w:val="00616955"/>
    <w:rsid w:val="00622E55"/>
    <w:rsid w:val="00624A59"/>
    <w:rsid w:val="00626C53"/>
    <w:rsid w:val="006340D9"/>
    <w:rsid w:val="0063536C"/>
    <w:rsid w:val="00637807"/>
    <w:rsid w:val="00642F27"/>
    <w:rsid w:val="00650955"/>
    <w:rsid w:val="006529DC"/>
    <w:rsid w:val="006551CC"/>
    <w:rsid w:val="006559DB"/>
    <w:rsid w:val="006654A8"/>
    <w:rsid w:val="006660C7"/>
    <w:rsid w:val="00676F59"/>
    <w:rsid w:val="0068409E"/>
    <w:rsid w:val="00684BFD"/>
    <w:rsid w:val="006868DB"/>
    <w:rsid w:val="006948DF"/>
    <w:rsid w:val="0069499E"/>
    <w:rsid w:val="006955AD"/>
    <w:rsid w:val="006A6EA3"/>
    <w:rsid w:val="006B00CF"/>
    <w:rsid w:val="006B12C7"/>
    <w:rsid w:val="006B3B45"/>
    <w:rsid w:val="006B64A3"/>
    <w:rsid w:val="006B7BB4"/>
    <w:rsid w:val="006C04FF"/>
    <w:rsid w:val="006C7B9D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606A"/>
    <w:rsid w:val="0073685B"/>
    <w:rsid w:val="00744FBF"/>
    <w:rsid w:val="0074654E"/>
    <w:rsid w:val="00750013"/>
    <w:rsid w:val="007509B2"/>
    <w:rsid w:val="0075117E"/>
    <w:rsid w:val="007546A4"/>
    <w:rsid w:val="007552D4"/>
    <w:rsid w:val="00762132"/>
    <w:rsid w:val="0076674F"/>
    <w:rsid w:val="00775C27"/>
    <w:rsid w:val="007774B5"/>
    <w:rsid w:val="007808BE"/>
    <w:rsid w:val="00786759"/>
    <w:rsid w:val="007876B5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46E"/>
    <w:rsid w:val="007E7702"/>
    <w:rsid w:val="00804C38"/>
    <w:rsid w:val="00810CF0"/>
    <w:rsid w:val="00816459"/>
    <w:rsid w:val="00821440"/>
    <w:rsid w:val="0082437D"/>
    <w:rsid w:val="00825BC9"/>
    <w:rsid w:val="008261B6"/>
    <w:rsid w:val="0083678C"/>
    <w:rsid w:val="00846F6F"/>
    <w:rsid w:val="0084779A"/>
    <w:rsid w:val="00847B68"/>
    <w:rsid w:val="00852AE7"/>
    <w:rsid w:val="00857EA4"/>
    <w:rsid w:val="00861D51"/>
    <w:rsid w:val="008664AE"/>
    <w:rsid w:val="008727FE"/>
    <w:rsid w:val="00872EDD"/>
    <w:rsid w:val="00874ED9"/>
    <w:rsid w:val="00876136"/>
    <w:rsid w:val="00891651"/>
    <w:rsid w:val="00894F29"/>
    <w:rsid w:val="0089645F"/>
    <w:rsid w:val="008A13A6"/>
    <w:rsid w:val="008A3793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466"/>
    <w:rsid w:val="00922714"/>
    <w:rsid w:val="00931FE7"/>
    <w:rsid w:val="009342E2"/>
    <w:rsid w:val="009346EB"/>
    <w:rsid w:val="009466A7"/>
    <w:rsid w:val="009521C3"/>
    <w:rsid w:val="0095517A"/>
    <w:rsid w:val="00955313"/>
    <w:rsid w:val="009557F1"/>
    <w:rsid w:val="009614E1"/>
    <w:rsid w:val="00974406"/>
    <w:rsid w:val="00977865"/>
    <w:rsid w:val="00980C94"/>
    <w:rsid w:val="00981E4A"/>
    <w:rsid w:val="009841EA"/>
    <w:rsid w:val="00984EDF"/>
    <w:rsid w:val="00986589"/>
    <w:rsid w:val="0099790B"/>
    <w:rsid w:val="009A0F65"/>
    <w:rsid w:val="009A2B44"/>
    <w:rsid w:val="009A6B60"/>
    <w:rsid w:val="009B3709"/>
    <w:rsid w:val="009B553C"/>
    <w:rsid w:val="009C17B0"/>
    <w:rsid w:val="009C1CE9"/>
    <w:rsid w:val="009C274B"/>
    <w:rsid w:val="009C2E19"/>
    <w:rsid w:val="009D568F"/>
    <w:rsid w:val="009D78C8"/>
    <w:rsid w:val="009E16B6"/>
    <w:rsid w:val="009E3D15"/>
    <w:rsid w:val="009E4EFB"/>
    <w:rsid w:val="009E724D"/>
    <w:rsid w:val="00A00C53"/>
    <w:rsid w:val="00A00CDD"/>
    <w:rsid w:val="00A04A52"/>
    <w:rsid w:val="00A05546"/>
    <w:rsid w:val="00A05F31"/>
    <w:rsid w:val="00A1234D"/>
    <w:rsid w:val="00A123A9"/>
    <w:rsid w:val="00A217B8"/>
    <w:rsid w:val="00A22950"/>
    <w:rsid w:val="00A22FCF"/>
    <w:rsid w:val="00A3536B"/>
    <w:rsid w:val="00A4708B"/>
    <w:rsid w:val="00A47F4D"/>
    <w:rsid w:val="00A546D0"/>
    <w:rsid w:val="00A62D36"/>
    <w:rsid w:val="00A64ABC"/>
    <w:rsid w:val="00A6690E"/>
    <w:rsid w:val="00A70F98"/>
    <w:rsid w:val="00A73ABD"/>
    <w:rsid w:val="00A80BB8"/>
    <w:rsid w:val="00A85837"/>
    <w:rsid w:val="00A85D49"/>
    <w:rsid w:val="00A9559C"/>
    <w:rsid w:val="00AA3E3D"/>
    <w:rsid w:val="00AA488B"/>
    <w:rsid w:val="00AA7B48"/>
    <w:rsid w:val="00AB0FC5"/>
    <w:rsid w:val="00AB72E3"/>
    <w:rsid w:val="00AC0F2D"/>
    <w:rsid w:val="00AC461A"/>
    <w:rsid w:val="00AC5345"/>
    <w:rsid w:val="00AC5CD4"/>
    <w:rsid w:val="00AD16D9"/>
    <w:rsid w:val="00AE340E"/>
    <w:rsid w:val="00AF5146"/>
    <w:rsid w:val="00AF7A6A"/>
    <w:rsid w:val="00B05986"/>
    <w:rsid w:val="00B13A97"/>
    <w:rsid w:val="00B30C97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11EB"/>
    <w:rsid w:val="00B83B85"/>
    <w:rsid w:val="00B85595"/>
    <w:rsid w:val="00B873C9"/>
    <w:rsid w:val="00B9176E"/>
    <w:rsid w:val="00B93693"/>
    <w:rsid w:val="00B9392A"/>
    <w:rsid w:val="00BA0D01"/>
    <w:rsid w:val="00BA204D"/>
    <w:rsid w:val="00BA7304"/>
    <w:rsid w:val="00BB3146"/>
    <w:rsid w:val="00BB4906"/>
    <w:rsid w:val="00BC014F"/>
    <w:rsid w:val="00BC180C"/>
    <w:rsid w:val="00BC4DE3"/>
    <w:rsid w:val="00BC56EC"/>
    <w:rsid w:val="00BC71FA"/>
    <w:rsid w:val="00BD0EAE"/>
    <w:rsid w:val="00BD34D5"/>
    <w:rsid w:val="00BD37CB"/>
    <w:rsid w:val="00BD4737"/>
    <w:rsid w:val="00BD6A04"/>
    <w:rsid w:val="00BE30EC"/>
    <w:rsid w:val="00BE7244"/>
    <w:rsid w:val="00BE75FF"/>
    <w:rsid w:val="00C006CD"/>
    <w:rsid w:val="00C06889"/>
    <w:rsid w:val="00C27FCB"/>
    <w:rsid w:val="00C40747"/>
    <w:rsid w:val="00C4297C"/>
    <w:rsid w:val="00C43A6E"/>
    <w:rsid w:val="00C44D88"/>
    <w:rsid w:val="00C51D3D"/>
    <w:rsid w:val="00C55A77"/>
    <w:rsid w:val="00C564BE"/>
    <w:rsid w:val="00C57746"/>
    <w:rsid w:val="00C63B3E"/>
    <w:rsid w:val="00C663FA"/>
    <w:rsid w:val="00C71D5F"/>
    <w:rsid w:val="00C75E49"/>
    <w:rsid w:val="00C76055"/>
    <w:rsid w:val="00C844E0"/>
    <w:rsid w:val="00C94719"/>
    <w:rsid w:val="00C9778E"/>
    <w:rsid w:val="00CA00E0"/>
    <w:rsid w:val="00CA08C6"/>
    <w:rsid w:val="00CA12E9"/>
    <w:rsid w:val="00CB272B"/>
    <w:rsid w:val="00CB2CCF"/>
    <w:rsid w:val="00CB3845"/>
    <w:rsid w:val="00CB4AD4"/>
    <w:rsid w:val="00CB4E1F"/>
    <w:rsid w:val="00CB5BC2"/>
    <w:rsid w:val="00CC519B"/>
    <w:rsid w:val="00CD1D3D"/>
    <w:rsid w:val="00CD2D65"/>
    <w:rsid w:val="00CD38EA"/>
    <w:rsid w:val="00CD7A7A"/>
    <w:rsid w:val="00CE1C90"/>
    <w:rsid w:val="00CE2DD4"/>
    <w:rsid w:val="00CF17A5"/>
    <w:rsid w:val="00CF4E89"/>
    <w:rsid w:val="00CF77FF"/>
    <w:rsid w:val="00D058AE"/>
    <w:rsid w:val="00D13468"/>
    <w:rsid w:val="00D13527"/>
    <w:rsid w:val="00D14BDA"/>
    <w:rsid w:val="00D14F0F"/>
    <w:rsid w:val="00D17FE8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0FDC"/>
    <w:rsid w:val="00D67486"/>
    <w:rsid w:val="00D7475C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25CB"/>
    <w:rsid w:val="00DA3623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0AA0"/>
    <w:rsid w:val="00DE26CF"/>
    <w:rsid w:val="00DE6954"/>
    <w:rsid w:val="00DE7D7A"/>
    <w:rsid w:val="00DF2FBF"/>
    <w:rsid w:val="00DF3F95"/>
    <w:rsid w:val="00E14775"/>
    <w:rsid w:val="00E23903"/>
    <w:rsid w:val="00E25220"/>
    <w:rsid w:val="00E375A2"/>
    <w:rsid w:val="00E504C1"/>
    <w:rsid w:val="00E52409"/>
    <w:rsid w:val="00E52415"/>
    <w:rsid w:val="00E54304"/>
    <w:rsid w:val="00E57A0C"/>
    <w:rsid w:val="00E6511D"/>
    <w:rsid w:val="00E65CE8"/>
    <w:rsid w:val="00E77C55"/>
    <w:rsid w:val="00E77E8A"/>
    <w:rsid w:val="00E8060F"/>
    <w:rsid w:val="00E825CC"/>
    <w:rsid w:val="00E8582B"/>
    <w:rsid w:val="00E91177"/>
    <w:rsid w:val="00E91F57"/>
    <w:rsid w:val="00E945A7"/>
    <w:rsid w:val="00EA3404"/>
    <w:rsid w:val="00EB4124"/>
    <w:rsid w:val="00EB5043"/>
    <w:rsid w:val="00EB72E6"/>
    <w:rsid w:val="00EC7ECD"/>
    <w:rsid w:val="00ED077D"/>
    <w:rsid w:val="00ED5387"/>
    <w:rsid w:val="00EE1B16"/>
    <w:rsid w:val="00EF0103"/>
    <w:rsid w:val="00EF27CF"/>
    <w:rsid w:val="00EF731D"/>
    <w:rsid w:val="00F02CA1"/>
    <w:rsid w:val="00F02EF8"/>
    <w:rsid w:val="00F031CC"/>
    <w:rsid w:val="00F032ED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659B8"/>
    <w:rsid w:val="00F7128C"/>
    <w:rsid w:val="00F7182A"/>
    <w:rsid w:val="00F7311E"/>
    <w:rsid w:val="00F85C04"/>
    <w:rsid w:val="00F866E0"/>
    <w:rsid w:val="00F92DD5"/>
    <w:rsid w:val="00F97713"/>
    <w:rsid w:val="00FA7696"/>
    <w:rsid w:val="00FB172E"/>
    <w:rsid w:val="00FB5658"/>
    <w:rsid w:val="00FB58D6"/>
    <w:rsid w:val="00FC34C6"/>
    <w:rsid w:val="00FD4842"/>
    <w:rsid w:val="00FD5ADC"/>
    <w:rsid w:val="00FE0347"/>
    <w:rsid w:val="00FE1AEA"/>
    <w:rsid w:val="00FE3719"/>
    <w:rsid w:val="00FE6330"/>
    <w:rsid w:val="00FF09FB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603D7"/>
  <w15:chartTrackingRefBased/>
  <w15:docId w15:val="{3FBCA2C4-4062-481D-B541-79838226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4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목록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2B666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2B666A"/>
  </w:style>
  <w:style w:type="character" w:customStyle="1" w:styleId="Char7">
    <w:name w:val="批注文字 Char"/>
    <w:basedOn w:val="a0"/>
    <w:link w:val="af4"/>
    <w:uiPriority w:val="99"/>
    <w:semiHidden/>
    <w:rsid w:val="002B666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2B666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2B666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3719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11">
    <w:name w:val="网格表 4 - 着色 11"/>
    <w:basedOn w:val="a1"/>
    <w:next w:val="4-1"/>
    <w:uiPriority w:val="49"/>
    <w:rsid w:val="0037198B"/>
    <w:rPr>
      <w:rFonts w:ascii="CG Times (WN)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1">
    <w:name w:val="Grid Table 4 Accent 1"/>
    <w:basedOn w:val="a1"/>
    <w:uiPriority w:val="49"/>
    <w:rsid w:val="0037198B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30">
    <w:name w:val="网格型3"/>
    <w:basedOn w:val="a1"/>
    <w:next w:val="ae"/>
    <w:uiPriority w:val="39"/>
    <w:qFormat/>
    <w:rsid w:val="00DA3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e"/>
    <w:uiPriority w:val="39"/>
    <w:qFormat/>
    <w:rsid w:val="00C84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a1"/>
    <w:next w:val="ae"/>
    <w:uiPriority w:val="39"/>
    <w:qFormat/>
    <w:rsid w:val="00C84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42E97-2422-41DF-A57C-58AE5FD53F72}">
  <ds:schemaRefs/>
</ds:datastoreItem>
</file>

<file path=customXml/itemProps2.xml><?xml version="1.0" encoding="utf-8"?>
<ds:datastoreItem xmlns:ds="http://schemas.openxmlformats.org/officeDocument/2006/customXml" ds:itemID="{8DD6D256-DE17-4057-B424-5BE6A9CB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7284</TotalTime>
  <Pages>2</Pages>
  <Words>443</Words>
  <Characters>2528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19</cp:revision>
  <dcterms:created xsi:type="dcterms:W3CDTF">2021-01-11T12:36:00Z</dcterms:created>
  <dcterms:modified xsi:type="dcterms:W3CDTF">2022-09-30T14:29:00Z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(3)gKOZzpsbeZYC9LU4VdNl4WOfT947PPjv4BdqHJPOWVwI/RRRoyb0ANXcwTlJbQ2Q0FW1TnxU
9/Wanm/uiE7kisaZy/Fb3Ouxnlc+HeRnUDNOsRt02/4P4hANWk4AueRsysblHYFFbBU8AseX
BSrs/myAZHhttLqZuLvkww7T9pgDFtv4B8cFCTkBLhgllDLbkOHFGo3cVC0SwT3xwsF00JrQ
/vAD3o04MjLcdudr5V</vt:lpwstr>
  </property>
  <property fmtid="{D5CDD505-2E9C-101B-9397-08002B2CF9AE}" pid="3" name="_2015_ms_pID_7253431">
    <vt:lpwstr>lZAo++Gaf5XR/GHWt+DIdVaXGpHcG+4nhQ/iIikb0lC4u+ibzHi3KU
tzxeKdzZBxjWIMQEx/coBcSNYdgtc9Q0H8Bg5ag/mmNcRUzPkQuTkWS8wv2Mz5ldY2Dtj2Qk
Ax9ZvnKUieZxWywP+7zh9ROFRFbokuwZQwsdDD2H95g2mAy+cvH9MzXF2KquX7AU5EwKhPE4
CJhqQzUMTWa5IGGMGMBD2AzaqRFLDqxmLDuA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1664539914</vt:lpwstr>
  </property>
</Properties>
</file>